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C446" w14:textId="1A27F377" w:rsidR="00DE363C" w:rsidRPr="00DE363C" w:rsidRDefault="00DE363C" w:rsidP="002633E7">
      <w:pPr>
        <w:spacing w:line="240" w:lineRule="auto"/>
        <w:contextualSpacing/>
        <w:jc w:val="right"/>
        <w:rPr>
          <w:rFonts w:ascii="Arial" w:hAnsi="Arial" w:cs="Arial"/>
          <w:bCs/>
          <w:i/>
          <w:iCs/>
          <w:sz w:val="28"/>
          <w:szCs w:val="28"/>
        </w:rPr>
      </w:pPr>
      <w:r w:rsidRPr="00DE363C">
        <w:rPr>
          <w:rFonts w:ascii="Arial" w:hAnsi="Arial" w:cs="Arial"/>
          <w:bCs/>
          <w:i/>
          <w:iCs/>
          <w:sz w:val="28"/>
          <w:szCs w:val="28"/>
        </w:rPr>
        <w:t xml:space="preserve"> </w:t>
      </w:r>
    </w:p>
    <w:p w14:paraId="31BDFAC8" w14:textId="48343D20" w:rsidR="00675219" w:rsidRDefault="00675219" w:rsidP="0067521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255721">
        <w:rPr>
          <w:rFonts w:ascii="Arial" w:hAnsi="Arial" w:cs="Arial"/>
          <w:b/>
          <w:sz w:val="28"/>
          <w:szCs w:val="28"/>
        </w:rPr>
        <w:t>X</w:t>
      </w:r>
      <w:r w:rsidR="004A4E2C">
        <w:rPr>
          <w:rFonts w:ascii="Arial" w:hAnsi="Arial" w:cs="Arial"/>
          <w:b/>
          <w:sz w:val="28"/>
          <w:szCs w:val="28"/>
        </w:rPr>
        <w:t>V</w:t>
      </w:r>
      <w:r w:rsidR="00DE363C">
        <w:rPr>
          <w:rFonts w:ascii="Arial" w:hAnsi="Arial" w:cs="Arial"/>
          <w:b/>
          <w:sz w:val="28"/>
          <w:szCs w:val="28"/>
        </w:rPr>
        <w:t>II</w:t>
      </w:r>
      <w:r>
        <w:rPr>
          <w:rFonts w:ascii="Arial" w:hAnsi="Arial" w:cs="Arial"/>
          <w:b/>
          <w:sz w:val="28"/>
          <w:szCs w:val="28"/>
        </w:rPr>
        <w:t>/</w:t>
      </w:r>
      <w:r w:rsidR="005A0576">
        <w:rPr>
          <w:rFonts w:ascii="Arial" w:hAnsi="Arial" w:cs="Arial"/>
          <w:b/>
          <w:sz w:val="28"/>
          <w:szCs w:val="28"/>
        </w:rPr>
        <w:t>117</w:t>
      </w:r>
      <w:r>
        <w:rPr>
          <w:rFonts w:ascii="Arial" w:hAnsi="Arial" w:cs="Arial"/>
          <w:b/>
          <w:sz w:val="28"/>
          <w:szCs w:val="28"/>
        </w:rPr>
        <w:t>/202</w:t>
      </w:r>
      <w:r w:rsidR="00DE363C">
        <w:rPr>
          <w:rFonts w:ascii="Arial" w:hAnsi="Arial" w:cs="Arial"/>
          <w:b/>
          <w:sz w:val="28"/>
          <w:szCs w:val="28"/>
        </w:rPr>
        <w:t>5</w:t>
      </w:r>
    </w:p>
    <w:p w14:paraId="604A87B9" w14:textId="77777777" w:rsidR="00675219" w:rsidRDefault="00675219" w:rsidP="0067521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26459F79" w14:textId="2CA1DAA2" w:rsidR="00675219" w:rsidRDefault="00675219" w:rsidP="0067521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4A4E2C">
        <w:rPr>
          <w:rFonts w:ascii="Arial" w:hAnsi="Arial" w:cs="Arial"/>
          <w:b/>
          <w:sz w:val="28"/>
          <w:szCs w:val="28"/>
        </w:rPr>
        <w:t xml:space="preserve"> </w:t>
      </w:r>
      <w:r w:rsidR="003F2B07">
        <w:rPr>
          <w:rFonts w:ascii="Arial" w:hAnsi="Arial" w:cs="Arial"/>
          <w:b/>
          <w:sz w:val="28"/>
          <w:szCs w:val="28"/>
        </w:rPr>
        <w:t>2</w:t>
      </w:r>
      <w:r w:rsidR="00DE363C">
        <w:rPr>
          <w:rFonts w:ascii="Arial" w:hAnsi="Arial" w:cs="Arial"/>
          <w:b/>
          <w:sz w:val="28"/>
          <w:szCs w:val="28"/>
        </w:rPr>
        <w:t xml:space="preserve">5 </w:t>
      </w:r>
      <w:r w:rsidR="004A4E2C">
        <w:rPr>
          <w:rFonts w:ascii="Arial" w:hAnsi="Arial" w:cs="Arial"/>
          <w:b/>
          <w:sz w:val="28"/>
          <w:szCs w:val="28"/>
        </w:rPr>
        <w:t xml:space="preserve">czerwca </w:t>
      </w:r>
      <w:r>
        <w:rPr>
          <w:rFonts w:ascii="Arial" w:hAnsi="Arial" w:cs="Arial"/>
          <w:b/>
          <w:sz w:val="28"/>
          <w:szCs w:val="28"/>
        </w:rPr>
        <w:t>202</w:t>
      </w:r>
      <w:r w:rsidR="00DE363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5803A193" w14:textId="77777777" w:rsidR="00675219" w:rsidRDefault="00675219" w:rsidP="00675219">
      <w:pPr>
        <w:jc w:val="center"/>
        <w:rPr>
          <w:rFonts w:ascii="Arial" w:hAnsi="Arial" w:cs="Arial"/>
          <w:b/>
          <w:sz w:val="24"/>
          <w:szCs w:val="24"/>
        </w:rPr>
      </w:pPr>
    </w:p>
    <w:p w14:paraId="1E5A5C38" w14:textId="77777777" w:rsidR="00675219" w:rsidRDefault="00675219" w:rsidP="006752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udzielenia Zarządowi Powiatu Grójeckiego wotum zaufania.</w:t>
      </w:r>
    </w:p>
    <w:p w14:paraId="0B90A5B1" w14:textId="77777777" w:rsidR="00675219" w:rsidRDefault="00675219" w:rsidP="0067521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312681" w14:textId="79217EC6" w:rsidR="00675219" w:rsidRPr="003462BA" w:rsidRDefault="00675219" w:rsidP="00675219">
      <w:pPr>
        <w:spacing w:line="360" w:lineRule="auto"/>
        <w:ind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3462BA">
        <w:rPr>
          <w:rFonts w:ascii="Arial" w:hAnsi="Arial" w:cs="Arial"/>
          <w:spacing w:val="-4"/>
          <w:sz w:val="24"/>
          <w:szCs w:val="24"/>
        </w:rPr>
        <w:t>Na podstawie art. 12 pkt 6a i art. 30a ust. 9 ustawy z dnia 5 czerwca 1998</w:t>
      </w:r>
      <w:r w:rsidR="00C74BBF">
        <w:rPr>
          <w:rFonts w:ascii="Arial" w:hAnsi="Arial" w:cs="Arial"/>
          <w:spacing w:val="-4"/>
          <w:sz w:val="24"/>
          <w:szCs w:val="24"/>
        </w:rPr>
        <w:t xml:space="preserve"> </w:t>
      </w:r>
      <w:r w:rsidRPr="003462BA">
        <w:rPr>
          <w:rFonts w:ascii="Arial" w:hAnsi="Arial" w:cs="Arial"/>
          <w:spacing w:val="-4"/>
          <w:sz w:val="24"/>
          <w:szCs w:val="24"/>
        </w:rPr>
        <w:t xml:space="preserve">r. </w:t>
      </w:r>
      <w:r w:rsidRPr="003462BA">
        <w:rPr>
          <w:rFonts w:ascii="Arial" w:hAnsi="Arial" w:cs="Arial"/>
          <w:spacing w:val="-4"/>
          <w:sz w:val="24"/>
          <w:szCs w:val="24"/>
        </w:rPr>
        <w:br/>
        <w:t xml:space="preserve">o samorządzie powiatowym </w:t>
      </w:r>
      <w:r w:rsidR="00DE363C">
        <w:rPr>
          <w:rFonts w:ascii="Arial" w:hAnsi="Arial" w:cs="Arial"/>
          <w:spacing w:val="-4"/>
          <w:sz w:val="24"/>
          <w:szCs w:val="24"/>
        </w:rPr>
        <w:t>/</w:t>
      </w:r>
      <w:proofErr w:type="spellStart"/>
      <w:r w:rsidR="00BA3899">
        <w:rPr>
          <w:rFonts w:ascii="Arial" w:hAnsi="Arial" w:cs="Arial"/>
          <w:spacing w:val="-4"/>
          <w:sz w:val="24"/>
          <w:szCs w:val="24"/>
        </w:rPr>
        <w:t>t</w:t>
      </w:r>
      <w:r w:rsidR="00C1682A">
        <w:rPr>
          <w:rFonts w:ascii="Arial" w:hAnsi="Arial" w:cs="Arial"/>
          <w:spacing w:val="-4"/>
          <w:sz w:val="24"/>
          <w:szCs w:val="24"/>
        </w:rPr>
        <w:t>.</w:t>
      </w:r>
      <w:r w:rsidR="00DE363C">
        <w:rPr>
          <w:rFonts w:ascii="Arial" w:hAnsi="Arial" w:cs="Arial"/>
          <w:spacing w:val="-4"/>
          <w:sz w:val="24"/>
          <w:szCs w:val="24"/>
        </w:rPr>
        <w:t>j</w:t>
      </w:r>
      <w:proofErr w:type="spellEnd"/>
      <w:r w:rsidR="00DE363C">
        <w:rPr>
          <w:rFonts w:ascii="Arial" w:hAnsi="Arial" w:cs="Arial"/>
          <w:spacing w:val="-4"/>
          <w:sz w:val="24"/>
          <w:szCs w:val="24"/>
        </w:rPr>
        <w:t>.</w:t>
      </w:r>
      <w:r w:rsidR="00BA3899">
        <w:rPr>
          <w:rFonts w:ascii="Arial" w:hAnsi="Arial" w:cs="Arial"/>
          <w:spacing w:val="-4"/>
          <w:sz w:val="24"/>
          <w:szCs w:val="24"/>
        </w:rPr>
        <w:t xml:space="preserve"> </w:t>
      </w:r>
      <w:r w:rsidRPr="003462BA">
        <w:rPr>
          <w:rFonts w:ascii="Arial" w:hAnsi="Arial" w:cs="Arial"/>
          <w:spacing w:val="-4"/>
          <w:sz w:val="24"/>
          <w:szCs w:val="24"/>
        </w:rPr>
        <w:t>Dz. U. z 202</w:t>
      </w:r>
      <w:r w:rsidR="00DE363C">
        <w:rPr>
          <w:rFonts w:ascii="Arial" w:hAnsi="Arial" w:cs="Arial"/>
          <w:spacing w:val="-4"/>
          <w:sz w:val="24"/>
          <w:szCs w:val="24"/>
        </w:rPr>
        <w:t>4</w:t>
      </w:r>
      <w:r w:rsidRPr="003462BA">
        <w:rPr>
          <w:rFonts w:ascii="Arial" w:hAnsi="Arial" w:cs="Arial"/>
          <w:spacing w:val="-4"/>
          <w:sz w:val="24"/>
          <w:szCs w:val="24"/>
        </w:rPr>
        <w:t xml:space="preserve"> r. poz. 1</w:t>
      </w:r>
      <w:r w:rsidR="004A4E2C">
        <w:rPr>
          <w:rFonts w:ascii="Arial" w:hAnsi="Arial" w:cs="Arial"/>
          <w:spacing w:val="-4"/>
          <w:sz w:val="24"/>
          <w:szCs w:val="24"/>
        </w:rPr>
        <w:t>07</w:t>
      </w:r>
      <w:r w:rsidR="00DE363C">
        <w:rPr>
          <w:rFonts w:ascii="Arial" w:hAnsi="Arial" w:cs="Arial"/>
          <w:spacing w:val="-4"/>
          <w:sz w:val="24"/>
          <w:szCs w:val="24"/>
        </w:rPr>
        <w:t xml:space="preserve"> z</w:t>
      </w:r>
      <w:r w:rsidR="00C1682A">
        <w:rPr>
          <w:rFonts w:ascii="Arial" w:hAnsi="Arial" w:cs="Arial"/>
          <w:spacing w:val="-4"/>
          <w:sz w:val="24"/>
          <w:szCs w:val="24"/>
        </w:rPr>
        <w:t>e</w:t>
      </w:r>
      <w:r w:rsidR="00DE363C">
        <w:rPr>
          <w:rFonts w:ascii="Arial" w:hAnsi="Arial" w:cs="Arial"/>
          <w:spacing w:val="-4"/>
          <w:sz w:val="24"/>
          <w:szCs w:val="24"/>
        </w:rPr>
        <w:t xml:space="preserve"> zm.</w:t>
      </w:r>
      <w:r w:rsidRPr="003462BA">
        <w:rPr>
          <w:rFonts w:ascii="Arial" w:hAnsi="Arial" w:cs="Arial"/>
          <w:spacing w:val="-4"/>
          <w:sz w:val="24"/>
          <w:szCs w:val="24"/>
        </w:rPr>
        <w:t xml:space="preserve">) uchwala się, </w:t>
      </w:r>
      <w:r w:rsidR="00DF11C6">
        <w:rPr>
          <w:rFonts w:ascii="Arial" w:hAnsi="Arial" w:cs="Arial"/>
          <w:spacing w:val="-4"/>
          <w:sz w:val="24"/>
          <w:szCs w:val="24"/>
        </w:rPr>
        <w:br/>
      </w:r>
      <w:r w:rsidRPr="003462BA">
        <w:rPr>
          <w:rFonts w:ascii="Arial" w:hAnsi="Arial" w:cs="Arial"/>
          <w:spacing w:val="-4"/>
          <w:sz w:val="24"/>
          <w:szCs w:val="24"/>
        </w:rPr>
        <w:t xml:space="preserve">co </w:t>
      </w:r>
      <w:r w:rsidR="003462BA">
        <w:rPr>
          <w:rFonts w:ascii="Arial" w:hAnsi="Arial" w:cs="Arial"/>
          <w:spacing w:val="-4"/>
          <w:sz w:val="24"/>
          <w:szCs w:val="24"/>
        </w:rPr>
        <w:t>n</w:t>
      </w:r>
      <w:r w:rsidRPr="003462BA">
        <w:rPr>
          <w:rFonts w:ascii="Arial" w:hAnsi="Arial" w:cs="Arial"/>
          <w:spacing w:val="-4"/>
          <w:sz w:val="24"/>
          <w:szCs w:val="24"/>
        </w:rPr>
        <w:t>astępuje:</w:t>
      </w:r>
    </w:p>
    <w:p w14:paraId="439F0D56" w14:textId="460629B3" w:rsidR="00675219" w:rsidRPr="003462BA" w:rsidRDefault="00675219" w:rsidP="00675219">
      <w:pPr>
        <w:spacing w:line="36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14:paraId="47CF7A5A" w14:textId="675F85D2" w:rsidR="00675219" w:rsidRPr="003462BA" w:rsidRDefault="00675219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4BBF">
        <w:rPr>
          <w:rFonts w:ascii="Arial" w:hAnsi="Arial" w:cs="Arial"/>
          <w:spacing w:val="-8"/>
          <w:sz w:val="24"/>
          <w:szCs w:val="24"/>
        </w:rPr>
        <w:t>§ 1.</w:t>
      </w:r>
      <w:r w:rsidRPr="003462BA">
        <w:rPr>
          <w:rFonts w:ascii="Arial" w:hAnsi="Arial" w:cs="Arial"/>
          <w:sz w:val="24"/>
          <w:szCs w:val="24"/>
        </w:rPr>
        <w:t xml:space="preserve"> Po rozpatrzeniu Raportu o stanie Powiatu Grójeckiego za rok 202</w:t>
      </w:r>
      <w:r w:rsidR="00DE363C">
        <w:rPr>
          <w:rFonts w:ascii="Arial" w:hAnsi="Arial" w:cs="Arial"/>
          <w:sz w:val="24"/>
          <w:szCs w:val="24"/>
        </w:rPr>
        <w:t>4</w:t>
      </w:r>
      <w:r w:rsidRPr="003462BA">
        <w:rPr>
          <w:rFonts w:ascii="Arial" w:hAnsi="Arial" w:cs="Arial"/>
          <w:sz w:val="24"/>
          <w:szCs w:val="24"/>
        </w:rPr>
        <w:t xml:space="preserve"> </w:t>
      </w:r>
      <w:r w:rsidR="003462BA">
        <w:rPr>
          <w:rFonts w:ascii="Arial" w:hAnsi="Arial" w:cs="Arial"/>
          <w:sz w:val="24"/>
          <w:szCs w:val="24"/>
        </w:rPr>
        <w:br/>
      </w:r>
      <w:r w:rsidRPr="003462BA">
        <w:rPr>
          <w:rFonts w:ascii="Arial" w:hAnsi="Arial" w:cs="Arial"/>
          <w:sz w:val="24"/>
          <w:szCs w:val="24"/>
        </w:rPr>
        <w:t xml:space="preserve">i przeprowadzeniu debaty o tym raporcie, Rada Powiatu udziela Zarządowi </w:t>
      </w:r>
      <w:r w:rsidR="003462BA">
        <w:rPr>
          <w:rFonts w:ascii="Arial" w:hAnsi="Arial" w:cs="Arial"/>
          <w:sz w:val="24"/>
          <w:szCs w:val="24"/>
        </w:rPr>
        <w:br/>
      </w:r>
      <w:r w:rsidRPr="003462BA">
        <w:rPr>
          <w:rFonts w:ascii="Arial" w:hAnsi="Arial" w:cs="Arial"/>
          <w:sz w:val="24"/>
          <w:szCs w:val="24"/>
        </w:rPr>
        <w:t>Powiatu Grójeckiego wotum zaufania.</w:t>
      </w:r>
    </w:p>
    <w:p w14:paraId="7D95ADED" w14:textId="7B5A2E77" w:rsidR="00675219" w:rsidRDefault="00675219" w:rsidP="006752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3E5821" w14:textId="30393EDB" w:rsidR="00675219" w:rsidRDefault="00675219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2.Uchwała wchodzi w życie z dniem podjęcia.</w:t>
      </w:r>
    </w:p>
    <w:p w14:paraId="67CEC584" w14:textId="77777777" w:rsidR="00267157" w:rsidRDefault="00267157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1E70EA" w14:textId="77777777" w:rsidR="002633E7" w:rsidRDefault="002633E7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1377EB" w14:textId="6377DE4A" w:rsidR="00267157" w:rsidRDefault="002F7FC3" w:rsidP="002F7FC3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</w:t>
      </w:r>
    </w:p>
    <w:p w14:paraId="569F2507" w14:textId="4155DFAB" w:rsidR="002F7FC3" w:rsidRDefault="002F7FC3" w:rsidP="002F7FC3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633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Jan Madej</w:t>
      </w:r>
    </w:p>
    <w:p w14:paraId="4D9C7905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615BB0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959EF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A8904C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8221D" w14:textId="77777777" w:rsidR="004A4E2C" w:rsidRDefault="004A4E2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562C78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5ABB3B" w14:textId="77777777" w:rsidR="00995C3C" w:rsidRDefault="00995C3C" w:rsidP="006752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0F7E24" w14:textId="77777777" w:rsidR="00DE363C" w:rsidRDefault="00DE363C" w:rsidP="002F7FC3">
      <w:pPr>
        <w:pStyle w:val="NormalnyWeb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4B4CC2FF" w14:textId="3A0107C0" w:rsidR="00995C3C" w:rsidRDefault="00995C3C" w:rsidP="00995C3C">
      <w:pPr>
        <w:pStyle w:val="Normalny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995C3C">
        <w:rPr>
          <w:rFonts w:ascii="Arial" w:hAnsi="Arial" w:cs="Arial"/>
          <w:b/>
          <w:bCs/>
          <w:color w:val="000000"/>
        </w:rPr>
        <w:t>UZASADNIENIE</w:t>
      </w:r>
    </w:p>
    <w:p w14:paraId="5217283C" w14:textId="77777777" w:rsidR="003462BA" w:rsidRPr="00995C3C" w:rsidRDefault="003462BA" w:rsidP="003462BA">
      <w:pPr>
        <w:pStyle w:val="NormalnyWeb"/>
        <w:contextualSpacing/>
        <w:jc w:val="center"/>
        <w:rPr>
          <w:rFonts w:ascii="Arial" w:hAnsi="Arial" w:cs="Arial"/>
          <w:b/>
          <w:bCs/>
          <w:color w:val="000000"/>
        </w:rPr>
      </w:pPr>
    </w:p>
    <w:p w14:paraId="5AE19B09" w14:textId="6422019E" w:rsidR="00995C3C" w:rsidRPr="00C74BBF" w:rsidRDefault="00995C3C" w:rsidP="00995C3C">
      <w:pPr>
        <w:pStyle w:val="Normalny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74BBF">
        <w:rPr>
          <w:rFonts w:ascii="Arial" w:hAnsi="Arial" w:cs="Arial"/>
          <w:color w:val="000000"/>
        </w:rPr>
        <w:t xml:space="preserve">Zgodnie z art. 30a ustawy z dnia 5 czerwca 1998 r. o samorządzie powiatowym </w:t>
      </w:r>
      <w:r w:rsidRPr="00C74BBF">
        <w:rPr>
          <w:rFonts w:ascii="Arial" w:hAnsi="Arial" w:cs="Arial"/>
          <w:color w:val="000000"/>
        </w:rPr>
        <w:br/>
      </w:r>
      <w:r w:rsidR="00DE363C">
        <w:rPr>
          <w:rFonts w:ascii="Arial" w:hAnsi="Arial" w:cs="Arial"/>
          <w:color w:val="000000"/>
        </w:rPr>
        <w:t>/</w:t>
      </w:r>
      <w:proofErr w:type="spellStart"/>
      <w:r w:rsidR="00C1682A">
        <w:rPr>
          <w:rFonts w:ascii="Arial" w:hAnsi="Arial" w:cs="Arial"/>
          <w:color w:val="000000"/>
        </w:rPr>
        <w:t>t.j</w:t>
      </w:r>
      <w:proofErr w:type="spellEnd"/>
      <w:r w:rsidR="00C1682A">
        <w:rPr>
          <w:rFonts w:ascii="Arial" w:hAnsi="Arial" w:cs="Arial"/>
          <w:color w:val="000000"/>
        </w:rPr>
        <w:t xml:space="preserve">. </w:t>
      </w:r>
      <w:r w:rsidRPr="00C74BBF">
        <w:rPr>
          <w:rFonts w:ascii="Arial" w:hAnsi="Arial" w:cs="Arial"/>
          <w:color w:val="000000"/>
        </w:rPr>
        <w:t>Dz. U. z 202</w:t>
      </w:r>
      <w:r w:rsidR="003F2B07">
        <w:rPr>
          <w:rFonts w:ascii="Arial" w:hAnsi="Arial" w:cs="Arial"/>
          <w:color w:val="000000"/>
        </w:rPr>
        <w:t>4</w:t>
      </w:r>
      <w:r w:rsidRPr="00C74BBF">
        <w:rPr>
          <w:rFonts w:ascii="Arial" w:hAnsi="Arial" w:cs="Arial"/>
          <w:color w:val="000000"/>
        </w:rPr>
        <w:t xml:space="preserve"> r. poz. </w:t>
      </w:r>
      <w:r w:rsidR="003F2B07">
        <w:rPr>
          <w:rFonts w:ascii="Arial" w:hAnsi="Arial" w:cs="Arial"/>
          <w:color w:val="000000"/>
        </w:rPr>
        <w:t>107</w:t>
      </w:r>
      <w:r w:rsidR="00DE363C">
        <w:rPr>
          <w:rFonts w:ascii="Arial" w:hAnsi="Arial" w:cs="Arial"/>
          <w:color w:val="000000"/>
        </w:rPr>
        <w:t xml:space="preserve"> z</w:t>
      </w:r>
      <w:r w:rsidR="00C1682A">
        <w:rPr>
          <w:rFonts w:ascii="Arial" w:hAnsi="Arial" w:cs="Arial"/>
          <w:color w:val="000000"/>
        </w:rPr>
        <w:t>e</w:t>
      </w:r>
      <w:r w:rsidR="00DE363C">
        <w:rPr>
          <w:rFonts w:ascii="Arial" w:hAnsi="Arial" w:cs="Arial"/>
          <w:color w:val="000000"/>
        </w:rPr>
        <w:t xml:space="preserve"> zm./</w:t>
      </w:r>
      <w:r w:rsidRPr="00C74BBF">
        <w:rPr>
          <w:rFonts w:ascii="Arial" w:hAnsi="Arial" w:cs="Arial"/>
          <w:color w:val="000000"/>
        </w:rPr>
        <w:t xml:space="preserve"> Zarząd Powiatu co roku przedstawia Radzie Powiatu raport o stanie powiatu. Raport obejmuje podsumowanie działalności samorządu w roku poprzednim. Rada Powiatu rozpatruje raport podczas sesji, na której podejmowana jest uchwała Rady Powiatu w sprawie udzielenia lub nieudzielenia Zarządowi absolutorium. Raport jest rozpatrywany w pierwszej kolejności.</w:t>
      </w:r>
    </w:p>
    <w:p w14:paraId="1C057F6A" w14:textId="72D0BA96" w:rsidR="00995C3C" w:rsidRPr="00C74BBF" w:rsidRDefault="00995C3C" w:rsidP="00C1682A">
      <w:pPr>
        <w:pStyle w:val="NormalnyWeb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C74BBF">
        <w:rPr>
          <w:rFonts w:ascii="Arial" w:hAnsi="Arial" w:cs="Arial"/>
          <w:color w:val="000000"/>
        </w:rPr>
        <w:t xml:space="preserve">Zgodnie z art. 30a ust. 4 i 9 ustawy z dnia 5 czerwca 1998 r. o samorządzie powiatowym </w:t>
      </w:r>
      <w:r w:rsidR="00DE363C">
        <w:rPr>
          <w:rFonts w:ascii="Arial" w:hAnsi="Arial" w:cs="Arial"/>
          <w:color w:val="000000"/>
        </w:rPr>
        <w:t>/</w:t>
      </w:r>
      <w:proofErr w:type="spellStart"/>
      <w:r w:rsidR="007B1E71">
        <w:rPr>
          <w:rFonts w:ascii="Arial" w:hAnsi="Arial" w:cs="Arial"/>
          <w:color w:val="000000"/>
        </w:rPr>
        <w:t>t.j</w:t>
      </w:r>
      <w:proofErr w:type="spellEnd"/>
      <w:r w:rsidR="007B1E71">
        <w:rPr>
          <w:rFonts w:ascii="Arial" w:hAnsi="Arial" w:cs="Arial"/>
          <w:color w:val="000000"/>
        </w:rPr>
        <w:t>.</w:t>
      </w:r>
      <w:r w:rsidR="00255721">
        <w:rPr>
          <w:rFonts w:ascii="Arial" w:hAnsi="Arial" w:cs="Arial"/>
          <w:color w:val="000000"/>
        </w:rPr>
        <w:t xml:space="preserve"> </w:t>
      </w:r>
      <w:r w:rsidRPr="00C74BBF">
        <w:rPr>
          <w:rFonts w:ascii="Arial" w:hAnsi="Arial" w:cs="Arial"/>
          <w:color w:val="000000"/>
        </w:rPr>
        <w:t>Dz. U. z 202</w:t>
      </w:r>
      <w:r w:rsidR="004A4E2C">
        <w:rPr>
          <w:rFonts w:ascii="Arial" w:hAnsi="Arial" w:cs="Arial"/>
          <w:color w:val="000000"/>
        </w:rPr>
        <w:t>4</w:t>
      </w:r>
      <w:r w:rsidRPr="00C74BBF">
        <w:rPr>
          <w:rFonts w:ascii="Arial" w:hAnsi="Arial" w:cs="Arial"/>
          <w:color w:val="000000"/>
        </w:rPr>
        <w:t xml:space="preserve"> r. 1</w:t>
      </w:r>
      <w:r w:rsidR="004A4E2C">
        <w:rPr>
          <w:rFonts w:ascii="Arial" w:hAnsi="Arial" w:cs="Arial"/>
          <w:color w:val="000000"/>
        </w:rPr>
        <w:t>07</w:t>
      </w:r>
      <w:r w:rsidRPr="00C74BBF">
        <w:rPr>
          <w:rFonts w:ascii="Arial" w:hAnsi="Arial" w:cs="Arial"/>
          <w:color w:val="000000"/>
        </w:rPr>
        <w:t xml:space="preserve"> ze zm.</w:t>
      </w:r>
      <w:r w:rsidR="00DE363C">
        <w:rPr>
          <w:rFonts w:ascii="Arial" w:hAnsi="Arial" w:cs="Arial"/>
          <w:color w:val="000000"/>
        </w:rPr>
        <w:t>/</w:t>
      </w:r>
      <w:r w:rsidRPr="00C74BBF">
        <w:rPr>
          <w:rFonts w:ascii="Arial" w:hAnsi="Arial" w:cs="Arial"/>
          <w:color w:val="000000"/>
        </w:rPr>
        <w:t xml:space="preserve"> nad przedstawionym raportem o stanie powiatu przeprowadza się debatę. Po zakończeniu debaty nad raportem wraz </w:t>
      </w:r>
      <w:r w:rsidR="00C74BBF">
        <w:rPr>
          <w:rFonts w:ascii="Arial" w:hAnsi="Arial" w:cs="Arial"/>
          <w:color w:val="000000"/>
        </w:rPr>
        <w:br/>
      </w:r>
      <w:r w:rsidRPr="00C74BBF">
        <w:rPr>
          <w:rFonts w:ascii="Arial" w:hAnsi="Arial" w:cs="Arial"/>
          <w:color w:val="000000"/>
        </w:rPr>
        <w:t>z udziałem mieszkańców, Rada Powiatu podejmuje uchwałę o udzieleniu Zarządowi Powiatu wotum zaufania.</w:t>
      </w:r>
    </w:p>
    <w:p w14:paraId="19F5C281" w14:textId="06174D36" w:rsidR="00995C3C" w:rsidRDefault="00995C3C" w:rsidP="00995C3C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 w:rsidRPr="00C74BBF">
        <w:rPr>
          <w:rFonts w:ascii="Arial" w:hAnsi="Arial" w:cs="Arial"/>
          <w:color w:val="000000"/>
        </w:rPr>
        <w:t>Mając powyższe na uwadze podjęcie niniejszej uchwały jest w pełni zasadne.</w:t>
      </w:r>
    </w:p>
    <w:p w14:paraId="104CA75C" w14:textId="77777777" w:rsidR="002F7FC3" w:rsidRDefault="00A114A8" w:rsidP="002F7FC3">
      <w:pPr>
        <w:spacing w:line="336" w:lineRule="auto"/>
        <w:ind w:left="4395" w:firstLine="283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14:paraId="004CC4D9" w14:textId="7F1629C0" w:rsidR="002F7FC3" w:rsidRDefault="00A114A8" w:rsidP="002F7FC3">
      <w:pPr>
        <w:spacing w:line="336" w:lineRule="auto"/>
        <w:ind w:left="4395" w:firstLine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                                  </w:t>
      </w:r>
      <w:r w:rsidR="002F7FC3">
        <w:rPr>
          <w:rFonts w:ascii="Arial" w:hAnsi="Arial" w:cs="Arial"/>
          <w:color w:val="000000"/>
        </w:rPr>
        <w:t xml:space="preserve">             </w:t>
      </w:r>
      <w:r w:rsidR="002F7FC3">
        <w:rPr>
          <w:rFonts w:ascii="Arial" w:hAnsi="Arial" w:cs="Arial"/>
          <w:sz w:val="24"/>
          <w:szCs w:val="24"/>
        </w:rPr>
        <w:t>Przewodniczący Rady</w:t>
      </w:r>
    </w:p>
    <w:p w14:paraId="1C2875C0" w14:textId="77777777" w:rsidR="002F7FC3" w:rsidRDefault="002F7FC3" w:rsidP="002F7FC3">
      <w:pPr>
        <w:spacing w:line="336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Jan Madej</w:t>
      </w:r>
    </w:p>
    <w:p w14:paraId="0679E93B" w14:textId="573A1414" w:rsidR="00A114A8" w:rsidRPr="00C74BBF" w:rsidRDefault="00A114A8" w:rsidP="005A0576">
      <w:pPr>
        <w:pStyle w:val="Normalny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14:paraId="11AA3F58" w14:textId="77777777" w:rsidR="00995C3C" w:rsidRPr="00C74BBF" w:rsidRDefault="00995C3C" w:rsidP="00995C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2BDCB0" w14:textId="77777777" w:rsidR="00675219" w:rsidRDefault="00675219" w:rsidP="00675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5BE4BC4" w14:textId="77777777" w:rsidR="00675219" w:rsidRDefault="00675219" w:rsidP="00675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6D738C" w14:textId="77777777" w:rsidR="00675219" w:rsidRDefault="00675219" w:rsidP="00675219">
      <w:pPr>
        <w:spacing w:line="360" w:lineRule="auto"/>
        <w:rPr>
          <w:rFonts w:ascii="Arial" w:hAnsi="Arial" w:cs="Arial"/>
          <w:sz w:val="24"/>
          <w:szCs w:val="24"/>
        </w:rPr>
      </w:pPr>
    </w:p>
    <w:p w14:paraId="71F6976D" w14:textId="77777777" w:rsidR="00675219" w:rsidRDefault="00675219" w:rsidP="00675219">
      <w:pPr>
        <w:spacing w:line="360" w:lineRule="auto"/>
        <w:rPr>
          <w:rFonts w:ascii="Arial" w:hAnsi="Arial" w:cs="Arial"/>
          <w:sz w:val="24"/>
          <w:szCs w:val="24"/>
        </w:rPr>
      </w:pPr>
    </w:p>
    <w:p w14:paraId="1C1C1B13" w14:textId="77777777" w:rsidR="00675219" w:rsidRDefault="00675219" w:rsidP="006752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32F32F" w14:textId="77777777" w:rsidR="00577104" w:rsidRDefault="00577104"/>
    <w:sectPr w:rsidR="00577104" w:rsidSect="003462B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C"/>
    <w:rsid w:val="0000650F"/>
    <w:rsid w:val="00020857"/>
    <w:rsid w:val="000A7606"/>
    <w:rsid w:val="000B5889"/>
    <w:rsid w:val="001178CE"/>
    <w:rsid w:val="00255721"/>
    <w:rsid w:val="002633E7"/>
    <w:rsid w:val="00267157"/>
    <w:rsid w:val="002F7FC3"/>
    <w:rsid w:val="003462BA"/>
    <w:rsid w:val="003E095D"/>
    <w:rsid w:val="003F2B07"/>
    <w:rsid w:val="00437EA6"/>
    <w:rsid w:val="00474842"/>
    <w:rsid w:val="004A4E2C"/>
    <w:rsid w:val="00577104"/>
    <w:rsid w:val="005A0576"/>
    <w:rsid w:val="005A3624"/>
    <w:rsid w:val="005A3B11"/>
    <w:rsid w:val="00675219"/>
    <w:rsid w:val="006E0F3C"/>
    <w:rsid w:val="007A320A"/>
    <w:rsid w:val="007B1E71"/>
    <w:rsid w:val="00862689"/>
    <w:rsid w:val="00877F9D"/>
    <w:rsid w:val="00995C3C"/>
    <w:rsid w:val="00A0374F"/>
    <w:rsid w:val="00A114A8"/>
    <w:rsid w:val="00A7291C"/>
    <w:rsid w:val="00BA3899"/>
    <w:rsid w:val="00C1682A"/>
    <w:rsid w:val="00C74BBF"/>
    <w:rsid w:val="00CE70D5"/>
    <w:rsid w:val="00DE363C"/>
    <w:rsid w:val="00DF11C6"/>
    <w:rsid w:val="00E200D5"/>
    <w:rsid w:val="00EB1220"/>
    <w:rsid w:val="00F266A4"/>
    <w:rsid w:val="00F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2175"/>
  <w15:chartTrackingRefBased/>
  <w15:docId w15:val="{6CC31FEA-20D8-4253-87C5-7DEC392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21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Palmira Ponceleusz-Kornafel</cp:lastModifiedBy>
  <cp:revision>23</cp:revision>
  <cp:lastPrinted>2025-06-25T07:12:00Z</cp:lastPrinted>
  <dcterms:created xsi:type="dcterms:W3CDTF">2024-05-29T11:12:00Z</dcterms:created>
  <dcterms:modified xsi:type="dcterms:W3CDTF">2025-06-26T06:47:00Z</dcterms:modified>
</cp:coreProperties>
</file>